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8C" w:rsidRPr="00474EB2" w:rsidRDefault="00FE558C" w:rsidP="00FE558C">
      <w:pPr>
        <w:spacing w:after="0"/>
        <w:jc w:val="center"/>
        <w:rPr>
          <w:rFonts w:ascii="Times New Roman" w:hAnsi="Times New Roman" w:cs="Times New Roman"/>
          <w:b/>
        </w:rPr>
      </w:pPr>
      <w:r w:rsidRPr="00474EB2">
        <w:rPr>
          <w:rFonts w:ascii="Times New Roman" w:hAnsi="Times New Roman" w:cs="Times New Roman"/>
          <w:b/>
        </w:rPr>
        <w:t>Прайс-лист</w:t>
      </w:r>
    </w:p>
    <w:p w:rsidR="00FE558C" w:rsidRPr="00474EB2" w:rsidRDefault="00FE558C" w:rsidP="00FE558C">
      <w:pPr>
        <w:spacing w:after="0"/>
        <w:rPr>
          <w:rFonts w:ascii="Times New Roman" w:hAnsi="Times New Roman" w:cs="Times New Roman"/>
          <w:lang w:val="en-US"/>
        </w:rPr>
      </w:pPr>
    </w:p>
    <w:tbl>
      <w:tblPr>
        <w:tblStyle w:val="-5"/>
        <w:tblW w:w="7371" w:type="dxa"/>
        <w:tblInd w:w="534" w:type="dxa"/>
        <w:tblLayout w:type="fixed"/>
        <w:tblLook w:val="04A0"/>
      </w:tblPr>
      <w:tblGrid>
        <w:gridCol w:w="1559"/>
        <w:gridCol w:w="1417"/>
        <w:gridCol w:w="1276"/>
        <w:gridCol w:w="1276"/>
        <w:gridCol w:w="992"/>
        <w:gridCol w:w="851"/>
      </w:tblGrid>
      <w:tr w:rsidR="00FE558C" w:rsidRPr="00474EB2" w:rsidTr="00482D73">
        <w:trPr>
          <w:cnfStyle w:val="100000000000"/>
        </w:trPr>
        <w:tc>
          <w:tcPr>
            <w:cnfStyle w:val="001000000000"/>
            <w:tcW w:w="1559" w:type="dxa"/>
            <w:vMerge w:val="restart"/>
          </w:tcPr>
          <w:p w:rsidR="00FE558C" w:rsidRPr="00474EB2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EB2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1417" w:type="dxa"/>
          </w:tcPr>
          <w:p w:rsidR="00FE558C" w:rsidRPr="00241F4D" w:rsidRDefault="00FE558C" w:rsidP="00482D7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241F4D">
              <w:rPr>
                <w:rFonts w:ascii="Times New Roman" w:hAnsi="Times New Roman" w:cs="Times New Roman"/>
                <w:sz w:val="18"/>
                <w:szCs w:val="18"/>
              </w:rPr>
              <w:t>Абонемент</w:t>
            </w:r>
          </w:p>
        </w:tc>
        <w:tc>
          <w:tcPr>
            <w:tcW w:w="1276" w:type="dxa"/>
          </w:tcPr>
          <w:p w:rsidR="00FE558C" w:rsidRPr="00241F4D" w:rsidRDefault="00FE558C" w:rsidP="00482D7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241F4D">
              <w:rPr>
                <w:rFonts w:ascii="Times New Roman" w:hAnsi="Times New Roman" w:cs="Times New Roman"/>
                <w:sz w:val="18"/>
                <w:szCs w:val="18"/>
              </w:rPr>
              <w:t>Абонемент</w:t>
            </w:r>
          </w:p>
          <w:p w:rsidR="00FE558C" w:rsidRPr="00241F4D" w:rsidRDefault="00FE558C" w:rsidP="00482D7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E558C" w:rsidRPr="00241F4D" w:rsidRDefault="00FE558C" w:rsidP="00482D7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241F4D">
              <w:rPr>
                <w:rFonts w:ascii="Times New Roman" w:hAnsi="Times New Roman" w:cs="Times New Roman"/>
                <w:sz w:val="18"/>
                <w:szCs w:val="18"/>
              </w:rPr>
              <w:t>Разовое посещение</w:t>
            </w:r>
          </w:p>
        </w:tc>
        <w:tc>
          <w:tcPr>
            <w:tcW w:w="992" w:type="dxa"/>
            <w:vMerge w:val="restart"/>
          </w:tcPr>
          <w:p w:rsidR="00FE558C" w:rsidRPr="00241F4D" w:rsidRDefault="00FE558C" w:rsidP="00482D7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241F4D">
              <w:rPr>
                <w:rFonts w:ascii="Times New Roman" w:hAnsi="Times New Roman" w:cs="Times New Roman"/>
                <w:sz w:val="18"/>
                <w:szCs w:val="18"/>
              </w:rPr>
              <w:t>Инд. занятие</w:t>
            </w:r>
          </w:p>
          <w:p w:rsidR="00FE558C" w:rsidRPr="00241F4D" w:rsidRDefault="00FE558C" w:rsidP="00482D7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FE558C" w:rsidRPr="00241F4D" w:rsidRDefault="00FE558C" w:rsidP="00482D73">
            <w:pPr>
              <w:jc w:val="center"/>
              <w:cnfStyle w:val="1000000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241F4D">
              <w:rPr>
                <w:rFonts w:ascii="Times New Roman" w:hAnsi="Times New Roman" w:cs="Times New Roman"/>
                <w:sz w:val="18"/>
                <w:szCs w:val="18"/>
              </w:rPr>
              <w:t>Раз. посещение</w:t>
            </w:r>
          </w:p>
        </w:tc>
      </w:tr>
      <w:tr w:rsidR="00FE558C" w:rsidRPr="00474EB2" w:rsidTr="00482D73">
        <w:trPr>
          <w:cnfStyle w:val="000000100000"/>
        </w:trPr>
        <w:tc>
          <w:tcPr>
            <w:cnfStyle w:val="001000000000"/>
            <w:tcW w:w="1559" w:type="dxa"/>
            <w:vMerge/>
          </w:tcPr>
          <w:p w:rsidR="00FE558C" w:rsidRPr="00474EB2" w:rsidRDefault="00FE558C" w:rsidP="00482D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E558C" w:rsidRPr="00BE690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69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 занятий</w:t>
            </w:r>
          </w:p>
        </w:tc>
        <w:tc>
          <w:tcPr>
            <w:tcW w:w="1276" w:type="dxa"/>
          </w:tcPr>
          <w:p w:rsidR="00FE558C" w:rsidRPr="00BE690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E690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 занятия</w:t>
            </w:r>
          </w:p>
        </w:tc>
        <w:tc>
          <w:tcPr>
            <w:tcW w:w="1276" w:type="dxa"/>
            <w:vMerge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01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sz w:val="20"/>
                <w:szCs w:val="20"/>
              </w:rPr>
              <w:t>Английский язык:</w:t>
            </w:r>
          </w:p>
        </w:tc>
        <w:tc>
          <w:tcPr>
            <w:tcW w:w="1417" w:type="dxa"/>
            <w:vMerge w:val="restart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1600 руб.</w:t>
            </w:r>
          </w:p>
        </w:tc>
        <w:tc>
          <w:tcPr>
            <w:tcW w:w="1276" w:type="dxa"/>
            <w:vMerge w:val="restart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276" w:type="dxa"/>
            <w:vMerge w:val="restart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250 руб.</w:t>
            </w:r>
          </w:p>
        </w:tc>
        <w:tc>
          <w:tcPr>
            <w:tcW w:w="992" w:type="dxa"/>
            <w:vMerge w:val="restart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2200 руб.</w:t>
            </w:r>
          </w:p>
        </w:tc>
        <w:tc>
          <w:tcPr>
            <w:tcW w:w="851" w:type="dxa"/>
            <w:vMerge w:val="restart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350 руб.</w:t>
            </w:r>
          </w:p>
        </w:tc>
      </w:tr>
      <w:tr w:rsidR="00FE558C" w:rsidRPr="00474EB2" w:rsidTr="00482D73">
        <w:trPr>
          <w:cnfStyle w:val="00000010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i/>
                <w:sz w:val="20"/>
                <w:szCs w:val="20"/>
              </w:rPr>
              <w:t>для школьников</w:t>
            </w:r>
          </w:p>
        </w:tc>
        <w:tc>
          <w:tcPr>
            <w:tcW w:w="1417" w:type="dxa"/>
            <w:vMerge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01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i/>
                <w:sz w:val="20"/>
                <w:szCs w:val="20"/>
              </w:rPr>
              <w:t>для дошкольников</w:t>
            </w: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1350 руб.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200 руб.</w:t>
            </w: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</w:tr>
      <w:tr w:rsidR="00FE558C" w:rsidRPr="00474EB2" w:rsidTr="00482D73">
        <w:trPr>
          <w:cnfStyle w:val="00000010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i/>
                <w:sz w:val="20"/>
                <w:szCs w:val="20"/>
              </w:rPr>
              <w:t>для взрослых</w:t>
            </w: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3200 руб.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450 руб.</w:t>
            </w: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4000 руб.</w:t>
            </w: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500 руб.</w:t>
            </w:r>
          </w:p>
        </w:tc>
      </w:tr>
      <w:tr w:rsidR="00FE558C" w:rsidRPr="00474EB2" w:rsidTr="00482D73">
        <w:trPr>
          <w:cnfStyle w:val="00000001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100000"/>
        </w:trPr>
        <w:tc>
          <w:tcPr>
            <w:cnfStyle w:val="001000000000"/>
            <w:tcW w:w="1559" w:type="dxa"/>
          </w:tcPr>
          <w:p w:rsidR="00FE558C" w:rsidRPr="00B74E46" w:rsidRDefault="00FE558C" w:rsidP="00482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>Художественная студия</w:t>
            </w: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01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10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sz w:val="20"/>
                <w:szCs w:val="20"/>
              </w:rPr>
              <w:t>Детский фитнес или хореография</w:t>
            </w: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01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10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sz w:val="20"/>
                <w:szCs w:val="20"/>
              </w:rPr>
              <w:t>Консультации логопеда</w:t>
            </w: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01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100000"/>
        </w:trPr>
        <w:tc>
          <w:tcPr>
            <w:cnfStyle w:val="001000000000"/>
            <w:tcW w:w="1559" w:type="dxa"/>
          </w:tcPr>
          <w:p w:rsidR="00FE558C" w:rsidRPr="00B74E46" w:rsidRDefault="00FE558C" w:rsidP="00482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>3 КИТА</w:t>
            </w:r>
          </w:p>
          <w:p w:rsidR="00FE558C" w:rsidRPr="00B74E46" w:rsidRDefault="00FE558C" w:rsidP="00482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>для детей 3-6 лет</w:t>
            </w:r>
          </w:p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>(ан. яз., худ. студия, дет. фитнес)</w:t>
            </w:r>
          </w:p>
        </w:tc>
        <w:tc>
          <w:tcPr>
            <w:tcW w:w="1417" w:type="dxa"/>
            <w:vMerge w:val="restart"/>
          </w:tcPr>
          <w:p w:rsidR="00FE558C" w:rsidRPr="00B74E46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58C" w:rsidRPr="00B74E46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58C" w:rsidRPr="00B74E46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58C" w:rsidRPr="00B74E46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58C" w:rsidRPr="00B74E46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>действует цена абонемента</w:t>
            </w:r>
          </w:p>
          <w:p w:rsidR="00FE558C" w:rsidRPr="00B74E46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 xml:space="preserve">(1350,1200, 1200) </w:t>
            </w:r>
          </w:p>
        </w:tc>
        <w:tc>
          <w:tcPr>
            <w:tcW w:w="1276" w:type="dxa"/>
            <w:vMerge w:val="restart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276" w:type="dxa"/>
            <w:vMerge w:val="restart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  <w:p w:rsidR="00FE558C" w:rsidRPr="00715D6A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‘</w:t>
            </w:r>
          </w:p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200 руб.</w:t>
            </w:r>
          </w:p>
        </w:tc>
        <w:tc>
          <w:tcPr>
            <w:tcW w:w="992" w:type="dxa"/>
            <w:vMerge w:val="restart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01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i/>
                <w:sz w:val="20"/>
                <w:szCs w:val="20"/>
              </w:rPr>
              <w:t>1 направление</w:t>
            </w:r>
          </w:p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E558C" w:rsidRPr="00B74E46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10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i/>
                <w:sz w:val="20"/>
                <w:szCs w:val="20"/>
              </w:rPr>
              <w:t>2 направления</w:t>
            </w:r>
          </w:p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i/>
                <w:sz w:val="20"/>
                <w:szCs w:val="20"/>
              </w:rPr>
              <w:t>(выбираете любые 2 направления)</w:t>
            </w:r>
          </w:p>
        </w:tc>
        <w:tc>
          <w:tcPr>
            <w:tcW w:w="1417" w:type="dxa"/>
          </w:tcPr>
          <w:p w:rsidR="00FE558C" w:rsidRPr="00B74E46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 xml:space="preserve">2200 руб. </w:t>
            </w:r>
          </w:p>
          <w:p w:rsidR="00FE558C" w:rsidRPr="00B74E46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 xml:space="preserve">(стоимость одного часа по абонементу </w:t>
            </w:r>
          </w:p>
          <w:p w:rsidR="00FE558C" w:rsidRPr="00B74E46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>137,5 руб.)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300 руб.</w:t>
            </w: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01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D40">
              <w:rPr>
                <w:rFonts w:ascii="Times New Roman" w:hAnsi="Times New Roman" w:cs="Times New Roman"/>
                <w:i/>
                <w:sz w:val="20"/>
                <w:szCs w:val="20"/>
              </w:rPr>
              <w:t>3 направления</w:t>
            </w:r>
          </w:p>
        </w:tc>
        <w:tc>
          <w:tcPr>
            <w:tcW w:w="1417" w:type="dxa"/>
          </w:tcPr>
          <w:p w:rsidR="00FE558C" w:rsidRPr="00B74E46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>3000 руб.</w:t>
            </w:r>
          </w:p>
          <w:p w:rsidR="00FE558C" w:rsidRPr="00B74E46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 xml:space="preserve">(стоимость одного часа по абонементу </w:t>
            </w:r>
          </w:p>
          <w:p w:rsidR="00FE558C" w:rsidRPr="00B74E46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>125 руб.)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400 руб.</w:t>
            </w: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100000"/>
        </w:trPr>
        <w:tc>
          <w:tcPr>
            <w:cnfStyle w:val="001000000000"/>
            <w:tcW w:w="1559" w:type="dxa"/>
          </w:tcPr>
          <w:p w:rsidR="00FE558C" w:rsidRPr="00AB1D40" w:rsidRDefault="00FE558C" w:rsidP="00482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E558C" w:rsidRPr="00474EB2" w:rsidTr="00482D73">
        <w:trPr>
          <w:cnfStyle w:val="000000010000"/>
        </w:trPr>
        <w:tc>
          <w:tcPr>
            <w:cnfStyle w:val="001000000000"/>
            <w:tcW w:w="1559" w:type="dxa"/>
          </w:tcPr>
          <w:p w:rsidR="00FE558C" w:rsidRPr="00B74E46" w:rsidRDefault="00FE558C" w:rsidP="00482D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E46">
              <w:rPr>
                <w:rFonts w:ascii="Times New Roman" w:hAnsi="Times New Roman" w:cs="Times New Roman"/>
                <w:sz w:val="18"/>
                <w:szCs w:val="18"/>
              </w:rPr>
              <w:t>Развивающие и музыкальные занятия для малышей с 1 года до 3 лет</w:t>
            </w:r>
          </w:p>
        </w:tc>
        <w:tc>
          <w:tcPr>
            <w:tcW w:w="1417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−</w:t>
            </w:r>
          </w:p>
        </w:tc>
        <w:tc>
          <w:tcPr>
            <w:tcW w:w="1276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  <w:r w:rsidRPr="00474EB2">
              <w:rPr>
                <w:rFonts w:ascii="Times New Roman" w:hAnsi="Times New Roman" w:cs="Times New Roman"/>
              </w:rPr>
              <w:t>2</w:t>
            </w:r>
            <w:r w:rsidRPr="00474EB2">
              <w:rPr>
                <w:rFonts w:ascii="Times New Roman" w:hAnsi="Times New Roman" w:cs="Times New Roman"/>
                <w:lang w:val="en-US"/>
              </w:rPr>
              <w:t>0</w:t>
            </w:r>
            <w:r w:rsidRPr="00474EB2">
              <w:rPr>
                <w:rFonts w:ascii="Times New Roman" w:hAnsi="Times New Roman" w:cs="Times New Roman"/>
              </w:rPr>
              <w:t>0 руб.</w:t>
            </w:r>
          </w:p>
        </w:tc>
        <w:tc>
          <w:tcPr>
            <w:tcW w:w="992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E558C" w:rsidRPr="00474EB2" w:rsidRDefault="00FE558C" w:rsidP="00482D73">
            <w:pPr>
              <w:jc w:val="center"/>
              <w:cnfStyle w:val="000000010000"/>
              <w:rPr>
                <w:rFonts w:ascii="Times New Roman" w:hAnsi="Times New Roman" w:cs="Times New Roman"/>
              </w:rPr>
            </w:pPr>
          </w:p>
        </w:tc>
      </w:tr>
    </w:tbl>
    <w:p w:rsidR="005A4EC4" w:rsidRDefault="005A4EC4"/>
    <w:sectPr w:rsidR="005A4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558C"/>
    <w:rsid w:val="005A4EC4"/>
    <w:rsid w:val="00FE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FE55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2012-01-25T02:40:00Z</dcterms:created>
  <dcterms:modified xsi:type="dcterms:W3CDTF">2012-01-25T02:40:00Z</dcterms:modified>
</cp:coreProperties>
</file>